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24" w:rsidRPr="00FA6C11" w:rsidRDefault="00B62924" w:rsidP="00B62924">
      <w:pPr>
        <w:pStyle w:val="Standard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bookmarkStart w:id="0" w:name="_GoBack"/>
      <w:bookmarkEnd w:id="0"/>
      <w:r w:rsidRPr="00FA6C11">
        <w:rPr>
          <w:rFonts w:ascii="PT Astra Serif" w:eastAsia="Times New Roman" w:hAnsi="PT Astra Serif" w:cs="Times New Roman"/>
          <w:b/>
          <w:sz w:val="28"/>
          <w:szCs w:val="28"/>
        </w:rPr>
        <w:t>СОВЕТ ДЕПУТАТОВ МУНИЦИПАЛЬНОГО ОБРАЗОВАНИЯ</w:t>
      </w:r>
    </w:p>
    <w:p w:rsidR="00EB4D37" w:rsidRDefault="00403E2E" w:rsidP="00B62924">
      <w:pPr>
        <w:pStyle w:val="Standard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«</w:t>
      </w:r>
      <w:r w:rsidR="00AA540E">
        <w:rPr>
          <w:rFonts w:ascii="PT Astra Serif" w:eastAsia="Times New Roman" w:hAnsi="PT Astra Serif" w:cs="Times New Roman"/>
          <w:b/>
          <w:sz w:val="28"/>
          <w:szCs w:val="28"/>
        </w:rPr>
        <w:t xml:space="preserve">СТАРОСАХЧИНСКОЕ </w:t>
      </w: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СЕЛЬСКОЕ ПОСЕЛЕНИЕ» </w:t>
      </w:r>
    </w:p>
    <w:p w:rsidR="00B62924" w:rsidRPr="00FA6C11" w:rsidRDefault="00403E2E" w:rsidP="00B62924">
      <w:pPr>
        <w:pStyle w:val="Standard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МЕЛЕКЕССКОГО РАЙОНА</w:t>
      </w:r>
      <w:r w:rsidR="00B62924" w:rsidRPr="00FA6C11">
        <w:rPr>
          <w:rFonts w:ascii="PT Astra Serif" w:eastAsia="Times New Roman" w:hAnsi="PT Astra Serif" w:cs="Times New Roman"/>
          <w:b/>
          <w:sz w:val="28"/>
          <w:szCs w:val="28"/>
        </w:rPr>
        <w:t xml:space="preserve"> УЛЬЯНОВСКОЙ ОБЛАСТИ</w:t>
      </w:r>
    </w:p>
    <w:p w:rsidR="00B62924" w:rsidRPr="00FA6C11" w:rsidRDefault="00B62924" w:rsidP="00B62924">
      <w:pPr>
        <w:pStyle w:val="Standard"/>
        <w:jc w:val="center"/>
        <w:rPr>
          <w:rFonts w:ascii="PT Astra Serif" w:eastAsia="Times New Roman" w:hAnsi="PT Astra Serif" w:cs="Times New Roman"/>
          <w:b/>
          <w:sz w:val="36"/>
          <w:szCs w:val="20"/>
        </w:rPr>
      </w:pPr>
    </w:p>
    <w:p w:rsidR="00B62924" w:rsidRPr="00FA6C11" w:rsidRDefault="00B62924" w:rsidP="00B62924">
      <w:pPr>
        <w:pStyle w:val="Standard"/>
        <w:jc w:val="center"/>
        <w:rPr>
          <w:rFonts w:ascii="PT Astra Serif" w:eastAsia="Times New Roman" w:hAnsi="PT Astra Serif" w:cs="Times New Roman"/>
          <w:b/>
          <w:sz w:val="32"/>
          <w:szCs w:val="32"/>
        </w:rPr>
      </w:pPr>
      <w:proofErr w:type="gramStart"/>
      <w:r w:rsidRPr="00FA6C11">
        <w:rPr>
          <w:rFonts w:ascii="PT Astra Serif" w:eastAsia="Times New Roman" w:hAnsi="PT Astra Serif" w:cs="Times New Roman"/>
          <w:b/>
          <w:sz w:val="32"/>
          <w:szCs w:val="32"/>
        </w:rPr>
        <w:t>Р</w:t>
      </w:r>
      <w:proofErr w:type="gramEnd"/>
      <w:r w:rsidRPr="00FA6C11">
        <w:rPr>
          <w:rFonts w:ascii="PT Astra Serif" w:eastAsia="Times New Roman" w:hAnsi="PT Astra Serif" w:cs="Times New Roman"/>
          <w:b/>
          <w:sz w:val="32"/>
          <w:szCs w:val="32"/>
        </w:rPr>
        <w:t xml:space="preserve"> Е Ш Е Н И Е</w:t>
      </w:r>
    </w:p>
    <w:p w:rsidR="00B62924" w:rsidRPr="00FA6C11" w:rsidRDefault="00B62924" w:rsidP="00B62924">
      <w:pPr>
        <w:pStyle w:val="Standard"/>
        <w:jc w:val="center"/>
        <w:rPr>
          <w:rFonts w:ascii="PT Astra Serif" w:hAnsi="PT Astra Serif"/>
          <w:sz w:val="28"/>
          <w:szCs w:val="28"/>
        </w:rPr>
      </w:pPr>
      <w:r w:rsidRPr="00FA6C11">
        <w:rPr>
          <w:rFonts w:ascii="PT Astra Serif" w:hAnsi="PT Astra Serif"/>
          <w:sz w:val="28"/>
          <w:szCs w:val="28"/>
        </w:rPr>
        <w:t xml:space="preserve">  </w:t>
      </w:r>
    </w:p>
    <w:p w:rsidR="007E6301" w:rsidRDefault="00AA540E" w:rsidP="007E6301">
      <w:pPr>
        <w:pStyle w:val="Standard"/>
        <w:jc w:val="both"/>
        <w:rPr>
          <w:rFonts w:ascii="PT Astra Serif" w:eastAsia="Times New Roman" w:hAnsi="PT Astra Serif" w:cs="Times New Roman"/>
          <w:sz w:val="24"/>
        </w:rPr>
      </w:pPr>
      <w:r>
        <w:rPr>
          <w:rFonts w:ascii="PT Astra Serif" w:hAnsi="PT Astra Serif"/>
          <w:sz w:val="28"/>
          <w:szCs w:val="28"/>
        </w:rPr>
        <w:t>21.10.2022</w:t>
      </w:r>
      <w:r w:rsidR="00B62924" w:rsidRPr="00FA6C11">
        <w:rPr>
          <w:rFonts w:ascii="PT Astra Serif" w:eastAsia="Times New Roman" w:hAnsi="PT Astra Serif" w:cs="Times New Roman"/>
          <w:b/>
          <w:sz w:val="24"/>
        </w:rPr>
        <w:t xml:space="preserve">                              </w:t>
      </w:r>
      <w:r w:rsidR="008F052F" w:rsidRPr="00FA6C11">
        <w:rPr>
          <w:rFonts w:ascii="PT Astra Serif" w:eastAsia="Times New Roman" w:hAnsi="PT Astra Serif" w:cs="Times New Roman"/>
          <w:b/>
          <w:sz w:val="24"/>
        </w:rPr>
        <w:t xml:space="preserve">               </w:t>
      </w:r>
      <w:r w:rsidR="00B62924" w:rsidRPr="00FA6C11">
        <w:rPr>
          <w:rFonts w:ascii="PT Astra Serif" w:eastAsia="Times New Roman" w:hAnsi="PT Astra Serif" w:cs="Times New Roman"/>
          <w:b/>
          <w:sz w:val="24"/>
        </w:rPr>
        <w:t xml:space="preserve"> </w:t>
      </w:r>
      <w:r w:rsidR="00FA6C11">
        <w:rPr>
          <w:rFonts w:ascii="PT Astra Serif" w:eastAsia="Times New Roman" w:hAnsi="PT Astra Serif" w:cs="Times New Roman"/>
          <w:b/>
          <w:sz w:val="24"/>
        </w:rPr>
        <w:t xml:space="preserve"> </w:t>
      </w:r>
      <w:r w:rsidR="007E6301">
        <w:rPr>
          <w:rFonts w:ascii="PT Astra Serif" w:eastAsia="Times New Roman" w:hAnsi="PT Astra Serif" w:cs="Times New Roman"/>
          <w:b/>
          <w:sz w:val="24"/>
        </w:rPr>
        <w:t xml:space="preserve">     </w:t>
      </w:r>
      <w:r w:rsidR="0075715F">
        <w:rPr>
          <w:rFonts w:ascii="PT Astra Serif" w:eastAsia="Times New Roman" w:hAnsi="PT Astra Serif" w:cs="Times New Roman"/>
          <w:b/>
          <w:sz w:val="24"/>
        </w:rPr>
        <w:t xml:space="preserve">             </w:t>
      </w:r>
      <w:r w:rsidR="00541C59">
        <w:rPr>
          <w:rFonts w:ascii="PT Astra Serif" w:eastAsia="Times New Roman" w:hAnsi="PT Astra Serif" w:cs="Times New Roman"/>
          <w:b/>
          <w:sz w:val="24"/>
        </w:rPr>
        <w:t xml:space="preserve">        </w:t>
      </w:r>
      <w:r w:rsidR="00CF3ECB">
        <w:rPr>
          <w:rFonts w:ascii="PT Astra Serif" w:eastAsia="Times New Roman" w:hAnsi="PT Astra Serif" w:cs="Times New Roman"/>
          <w:b/>
          <w:sz w:val="24"/>
        </w:rPr>
        <w:t xml:space="preserve">                               </w:t>
      </w:r>
      <w:r w:rsidR="00541C59">
        <w:rPr>
          <w:rFonts w:ascii="PT Astra Serif" w:eastAsia="Times New Roman" w:hAnsi="PT Astra Serif" w:cs="Times New Roman"/>
          <w:b/>
          <w:sz w:val="24"/>
        </w:rPr>
        <w:t xml:space="preserve">    </w:t>
      </w:r>
      <w:r w:rsidR="001F4FDE">
        <w:rPr>
          <w:rFonts w:ascii="PT Astra Serif" w:eastAsia="Times New Roman" w:hAnsi="PT Astra Serif" w:cs="Times New Roman"/>
          <w:b/>
          <w:sz w:val="24"/>
        </w:rPr>
        <w:t xml:space="preserve">           </w:t>
      </w:r>
      <w:r w:rsidR="00B62924" w:rsidRPr="00FA6C11">
        <w:rPr>
          <w:rFonts w:ascii="PT Astra Serif" w:eastAsia="Times New Roman" w:hAnsi="PT Astra Serif" w:cs="Times New Roman"/>
          <w:sz w:val="24"/>
        </w:rPr>
        <w:t xml:space="preserve">№ </w:t>
      </w:r>
      <w:r>
        <w:rPr>
          <w:rFonts w:ascii="PT Astra Serif" w:eastAsia="Times New Roman" w:hAnsi="PT Astra Serif" w:cs="Times New Roman"/>
          <w:sz w:val="24"/>
        </w:rPr>
        <w:t>57/144</w:t>
      </w:r>
    </w:p>
    <w:p w:rsidR="00B62924" w:rsidRPr="00FA6C11" w:rsidRDefault="00B62924" w:rsidP="00B62924">
      <w:pPr>
        <w:pStyle w:val="Standard"/>
        <w:jc w:val="right"/>
        <w:rPr>
          <w:rFonts w:ascii="PT Astra Serif" w:eastAsia="Times New Roman" w:hAnsi="PT Astra Serif" w:cs="Times New Roman"/>
          <w:b/>
          <w:sz w:val="24"/>
        </w:rPr>
      </w:pPr>
      <w:r w:rsidRPr="00FA6C11">
        <w:rPr>
          <w:rFonts w:ascii="PT Astra Serif" w:eastAsia="Times New Roman" w:hAnsi="PT Astra Serif" w:cs="Times New Roman"/>
          <w:sz w:val="24"/>
        </w:rPr>
        <w:t xml:space="preserve">Экз.№___ </w:t>
      </w:r>
    </w:p>
    <w:p w:rsidR="00B62924" w:rsidRPr="00FA6C11" w:rsidRDefault="00B62924" w:rsidP="00B62924">
      <w:pPr>
        <w:pStyle w:val="Standard"/>
        <w:jc w:val="center"/>
        <w:rPr>
          <w:rFonts w:ascii="PT Astra Serif" w:eastAsia="Times New Roman" w:hAnsi="PT Astra Serif" w:cs="Times New Roman"/>
          <w:b/>
          <w:sz w:val="24"/>
        </w:rPr>
      </w:pPr>
    </w:p>
    <w:p w:rsidR="00B62924" w:rsidRPr="00FA6C11" w:rsidRDefault="00B62924" w:rsidP="00B62924">
      <w:pPr>
        <w:pStyle w:val="Standard"/>
        <w:jc w:val="center"/>
        <w:rPr>
          <w:rFonts w:ascii="PT Astra Serif" w:hAnsi="PT Astra Serif"/>
          <w:sz w:val="24"/>
        </w:rPr>
      </w:pPr>
      <w:r w:rsidRPr="00FA6C11">
        <w:rPr>
          <w:rFonts w:ascii="PT Astra Serif" w:eastAsia="Times New Roman" w:hAnsi="PT Astra Serif" w:cs="Times New Roman"/>
          <w:b/>
          <w:sz w:val="24"/>
        </w:rPr>
        <w:t xml:space="preserve"> </w:t>
      </w:r>
      <w:proofErr w:type="gramStart"/>
      <w:r w:rsidR="00403E2E">
        <w:rPr>
          <w:rFonts w:ascii="PT Astra Serif" w:eastAsia="Times New Roman" w:hAnsi="PT Astra Serif" w:cs="Times New Roman"/>
          <w:sz w:val="24"/>
        </w:rPr>
        <w:t>с</w:t>
      </w:r>
      <w:proofErr w:type="gramEnd"/>
      <w:r w:rsidRPr="00FA6C11">
        <w:rPr>
          <w:rFonts w:ascii="PT Astra Serif" w:eastAsia="Times New Roman" w:hAnsi="PT Astra Serif" w:cs="Times New Roman"/>
          <w:sz w:val="24"/>
        </w:rPr>
        <w:t xml:space="preserve">. </w:t>
      </w:r>
      <w:r w:rsidR="00AA540E">
        <w:rPr>
          <w:rFonts w:ascii="PT Astra Serif" w:eastAsia="Times New Roman" w:hAnsi="PT Astra Serif" w:cs="Times New Roman"/>
          <w:sz w:val="24"/>
        </w:rPr>
        <w:t>Старая Сахча</w:t>
      </w:r>
    </w:p>
    <w:p w:rsidR="00B62924" w:rsidRPr="00FA6C11" w:rsidRDefault="00B62924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F3264B" w:rsidRPr="00FA6C11" w:rsidRDefault="005D15B5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 «</w:t>
      </w:r>
      <w:r w:rsidR="00B62924" w:rsidRPr="00FA6C11">
        <w:rPr>
          <w:rFonts w:ascii="PT Astra Serif" w:hAnsi="PT Astra Serif" w:cs="Times New Roman"/>
          <w:b/>
          <w:bCs/>
          <w:sz w:val="28"/>
          <w:szCs w:val="28"/>
        </w:rPr>
        <w:t xml:space="preserve">Об утверждении перечня муниципального имущества муниципального образования </w:t>
      </w:r>
      <w:r w:rsidR="00403E2E">
        <w:rPr>
          <w:rFonts w:ascii="PT Astra Serif" w:hAnsi="PT Astra Serif" w:cs="Times New Roman"/>
          <w:b/>
          <w:bCs/>
          <w:sz w:val="28"/>
          <w:szCs w:val="28"/>
        </w:rPr>
        <w:t>«</w:t>
      </w:r>
      <w:r w:rsidR="00AA540E">
        <w:rPr>
          <w:rFonts w:ascii="PT Astra Serif" w:hAnsi="PT Astra Serif" w:cs="Times New Roman"/>
          <w:b/>
          <w:bCs/>
          <w:sz w:val="28"/>
          <w:szCs w:val="28"/>
        </w:rPr>
        <w:t xml:space="preserve">Старосахчинское </w:t>
      </w:r>
      <w:r w:rsidR="00403E2E">
        <w:rPr>
          <w:rFonts w:ascii="PT Astra Serif" w:hAnsi="PT Astra Serif" w:cs="Times New Roman"/>
          <w:b/>
          <w:bCs/>
          <w:sz w:val="28"/>
          <w:szCs w:val="28"/>
        </w:rPr>
        <w:t>сельское поселение» Мелекесского района</w:t>
      </w:r>
      <w:r w:rsidR="00B62924" w:rsidRPr="00FA6C11">
        <w:rPr>
          <w:rFonts w:ascii="PT Astra Serif" w:hAnsi="PT Astra Serif" w:cs="Times New Roman"/>
          <w:b/>
          <w:bCs/>
          <w:sz w:val="28"/>
          <w:szCs w:val="28"/>
        </w:rPr>
        <w:t xml:space="preserve"> Ульяновской области,</w:t>
      </w:r>
      <w:r w:rsidR="00B62924" w:rsidRPr="00FA6C11">
        <w:rPr>
          <w:rFonts w:ascii="PT Astra Serif" w:hAnsi="PT Astra Serif" w:cs="Times New Roman"/>
          <w:b/>
          <w:sz w:val="28"/>
          <w:szCs w:val="28"/>
        </w:rPr>
        <w:t xml:space="preserve">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PT Astra Serif" w:hAnsi="PT Astra Serif" w:cs="Times New Roman"/>
          <w:b/>
          <w:sz w:val="28"/>
          <w:szCs w:val="28"/>
        </w:rPr>
        <w:t>»</w:t>
      </w:r>
    </w:p>
    <w:p w:rsidR="00F3264B" w:rsidRPr="00FA6C11" w:rsidRDefault="00F3264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E3773A" w:rsidRPr="00FA6C11" w:rsidRDefault="00F3264B" w:rsidP="0040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pacing w:val="20"/>
          <w:sz w:val="28"/>
          <w:szCs w:val="28"/>
        </w:rPr>
      </w:pPr>
      <w:r w:rsidRPr="00F97474">
        <w:rPr>
          <w:rFonts w:ascii="PT Astra Serif" w:hAnsi="PT Astra Serif" w:cs="Times New Roman"/>
          <w:bCs/>
          <w:sz w:val="28"/>
          <w:szCs w:val="28"/>
        </w:rPr>
        <w:t xml:space="preserve">В целях реализации </w:t>
      </w:r>
      <w:r w:rsidR="00E3773A" w:rsidRPr="00F97474">
        <w:rPr>
          <w:rFonts w:ascii="PT Astra Serif" w:hAnsi="PT Astra Serif" w:cs="Times New Roman"/>
          <w:bCs/>
          <w:sz w:val="28"/>
          <w:szCs w:val="28"/>
        </w:rPr>
        <w:t>положений</w:t>
      </w:r>
      <w:r w:rsidRPr="00F97474">
        <w:rPr>
          <w:rFonts w:ascii="PT Astra Serif" w:hAnsi="PT Astra Serif" w:cs="Times New Roman"/>
          <w:bCs/>
          <w:sz w:val="28"/>
          <w:szCs w:val="28"/>
        </w:rPr>
        <w:t xml:space="preserve"> Федерального закона от 24.07.2007 </w:t>
      </w:r>
      <w:r w:rsidRPr="00F97474">
        <w:rPr>
          <w:rFonts w:ascii="PT Astra Serif" w:hAnsi="PT Astra Serif" w:cs="Times New Roman"/>
          <w:bCs/>
          <w:sz w:val="28"/>
          <w:szCs w:val="28"/>
        </w:rPr>
        <w:br/>
        <w:t xml:space="preserve">№ 209-ФЗ «О развитии малого и среднего предпринимательства в Российской Федерации», </w:t>
      </w:r>
      <w:r w:rsidR="00E3773A" w:rsidRPr="00F97474">
        <w:rPr>
          <w:rFonts w:ascii="PT Astra Serif" w:hAnsi="PT Astra Serif" w:cs="Times New Roman"/>
          <w:bCs/>
          <w:sz w:val="28"/>
          <w:szCs w:val="28"/>
        </w:rPr>
        <w:t xml:space="preserve">решения Совета </w:t>
      </w:r>
      <w:r w:rsidR="00755051" w:rsidRPr="00F97474">
        <w:rPr>
          <w:rFonts w:ascii="PT Astra Serif" w:hAnsi="PT Astra Serif" w:cs="Times New Roman"/>
          <w:bCs/>
          <w:sz w:val="28"/>
          <w:szCs w:val="28"/>
        </w:rPr>
        <w:t>д</w:t>
      </w:r>
      <w:r w:rsidR="00E3773A" w:rsidRPr="00F97474">
        <w:rPr>
          <w:rFonts w:ascii="PT Astra Serif" w:hAnsi="PT Astra Serif" w:cs="Times New Roman"/>
          <w:bCs/>
          <w:sz w:val="28"/>
          <w:szCs w:val="28"/>
        </w:rPr>
        <w:t xml:space="preserve">епутатов муниципального образования </w:t>
      </w:r>
      <w:proofErr w:type="gramStart"/>
      <w:r w:rsidR="00403E2E">
        <w:rPr>
          <w:rFonts w:ascii="PT Astra Serif" w:hAnsi="PT Astra Serif" w:cs="Times New Roman"/>
          <w:bCs/>
          <w:sz w:val="28"/>
          <w:szCs w:val="28"/>
        </w:rPr>
        <w:t>«</w:t>
      </w:r>
      <w:r w:rsidR="00AA540E">
        <w:rPr>
          <w:rFonts w:ascii="PT Astra Serif" w:hAnsi="PT Astra Serif" w:cs="Times New Roman"/>
          <w:bCs/>
          <w:sz w:val="28"/>
          <w:szCs w:val="28"/>
        </w:rPr>
        <w:t xml:space="preserve">Старосахчинское </w:t>
      </w:r>
      <w:r w:rsidR="00403E2E">
        <w:rPr>
          <w:rFonts w:ascii="PT Astra Serif" w:hAnsi="PT Astra Serif" w:cs="Times New Roman"/>
          <w:bCs/>
          <w:sz w:val="28"/>
          <w:szCs w:val="28"/>
        </w:rPr>
        <w:t>сельское поселение» Мелекесского района</w:t>
      </w:r>
      <w:r w:rsidR="00E3773A" w:rsidRPr="00F97474">
        <w:rPr>
          <w:rFonts w:ascii="PT Astra Serif" w:hAnsi="PT Astra Serif" w:cs="Times New Roman"/>
          <w:bCs/>
          <w:sz w:val="28"/>
          <w:szCs w:val="28"/>
        </w:rPr>
        <w:t xml:space="preserve"> Ульяновской области </w:t>
      </w:r>
      <w:r w:rsidR="00E3773A" w:rsidRPr="00F97474">
        <w:rPr>
          <w:rFonts w:ascii="PT Astra Serif" w:hAnsi="PT Astra Serif" w:cs="Times New Roman"/>
          <w:sz w:val="28"/>
          <w:szCs w:val="24"/>
        </w:rPr>
        <w:t>«</w:t>
      </w:r>
      <w:r w:rsidR="00927182" w:rsidRPr="00F97474">
        <w:rPr>
          <w:rFonts w:ascii="PT Astra Serif" w:hAnsi="PT Astra Serif"/>
          <w:sz w:val="28"/>
        </w:rPr>
        <w:t xml:space="preserve">Об утверждении Положения о порядке и условиях предоставления в аренду имущества, включенного в перечень муниципального имущества муниципального образования </w:t>
      </w:r>
      <w:r w:rsidR="00403E2E">
        <w:rPr>
          <w:rFonts w:ascii="PT Astra Serif" w:hAnsi="PT Astra Serif"/>
          <w:sz w:val="28"/>
        </w:rPr>
        <w:t>«</w:t>
      </w:r>
      <w:r w:rsidR="00AA540E">
        <w:rPr>
          <w:rFonts w:ascii="PT Astra Serif" w:hAnsi="PT Astra Serif"/>
          <w:sz w:val="28"/>
        </w:rPr>
        <w:t xml:space="preserve">Старосахчинское </w:t>
      </w:r>
      <w:r w:rsidR="00403E2E">
        <w:rPr>
          <w:rFonts w:ascii="PT Astra Serif" w:hAnsi="PT Astra Serif"/>
          <w:sz w:val="28"/>
        </w:rPr>
        <w:t>сельское поселение» Мелекесского района</w:t>
      </w:r>
      <w:r w:rsidR="00927182" w:rsidRPr="00F97474">
        <w:rPr>
          <w:rFonts w:ascii="PT Astra Serif" w:hAnsi="PT Astra Serif"/>
          <w:sz w:val="28"/>
        </w:rPr>
        <w:t xml:space="preserve"> Ульяновской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E3773A" w:rsidRPr="00F97474">
        <w:rPr>
          <w:rFonts w:ascii="PT Astra Serif" w:hAnsi="PT Astra Serif" w:cs="Times New Roman"/>
          <w:sz w:val="28"/>
          <w:szCs w:val="24"/>
        </w:rPr>
        <w:t>»,</w:t>
      </w:r>
      <w:r w:rsidRPr="00F97474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F97474" w:rsidRPr="00F97474">
        <w:rPr>
          <w:rFonts w:ascii="PT Astra Serif" w:hAnsi="PT Astra Serif" w:cs="Times New Roman"/>
          <w:bCs/>
          <w:sz w:val="28"/>
          <w:szCs w:val="28"/>
        </w:rPr>
        <w:t>решения Совета депутатов муниципального</w:t>
      </w:r>
      <w:proofErr w:type="gramEnd"/>
      <w:r w:rsidR="00F97474" w:rsidRPr="00F97474">
        <w:rPr>
          <w:rFonts w:ascii="PT Astra Serif" w:hAnsi="PT Astra Serif" w:cs="Times New Roman"/>
          <w:bCs/>
          <w:sz w:val="28"/>
          <w:szCs w:val="28"/>
        </w:rPr>
        <w:t xml:space="preserve"> </w:t>
      </w:r>
      <w:proofErr w:type="gramStart"/>
      <w:r w:rsidR="00F97474" w:rsidRPr="00F97474">
        <w:rPr>
          <w:rFonts w:ascii="PT Astra Serif" w:hAnsi="PT Astra Serif" w:cs="Times New Roman"/>
          <w:bCs/>
          <w:sz w:val="28"/>
          <w:szCs w:val="28"/>
        </w:rPr>
        <w:t xml:space="preserve">образования </w:t>
      </w:r>
      <w:r w:rsidR="00403E2E">
        <w:rPr>
          <w:rFonts w:ascii="PT Astra Serif" w:hAnsi="PT Astra Serif" w:cs="Times New Roman"/>
          <w:bCs/>
          <w:sz w:val="28"/>
          <w:szCs w:val="28"/>
        </w:rPr>
        <w:t>«</w:t>
      </w:r>
      <w:r w:rsidR="00AA540E">
        <w:rPr>
          <w:rFonts w:ascii="PT Astra Serif" w:hAnsi="PT Astra Serif" w:cs="Times New Roman"/>
          <w:bCs/>
          <w:sz w:val="28"/>
          <w:szCs w:val="28"/>
        </w:rPr>
        <w:t xml:space="preserve">Старосахчинское </w:t>
      </w:r>
      <w:r w:rsidR="00403E2E">
        <w:rPr>
          <w:rFonts w:ascii="PT Astra Serif" w:hAnsi="PT Astra Serif" w:cs="Times New Roman"/>
          <w:bCs/>
          <w:sz w:val="28"/>
          <w:szCs w:val="28"/>
        </w:rPr>
        <w:t>сельское поселение» Мелекесского района</w:t>
      </w:r>
      <w:r w:rsidR="00F97474" w:rsidRPr="00F97474">
        <w:rPr>
          <w:rFonts w:ascii="PT Astra Serif" w:hAnsi="PT Astra Serif" w:cs="Times New Roman"/>
          <w:bCs/>
          <w:sz w:val="28"/>
          <w:szCs w:val="28"/>
        </w:rPr>
        <w:t xml:space="preserve"> Ульяновской области </w:t>
      </w:r>
      <w:r w:rsidR="00F97474" w:rsidRPr="00F97474">
        <w:rPr>
          <w:rFonts w:ascii="PT Astra Serif" w:hAnsi="PT Astra Serif" w:cs="Times New Roman"/>
          <w:sz w:val="28"/>
          <w:szCs w:val="24"/>
        </w:rPr>
        <w:t>«</w:t>
      </w:r>
      <w:r w:rsidR="00F97474" w:rsidRPr="00F97474">
        <w:rPr>
          <w:rFonts w:ascii="PT Astra Serif" w:hAnsi="PT Astra Serif" w:cs="Times New Roman"/>
          <w:bCs/>
          <w:sz w:val="28"/>
          <w:szCs w:val="28"/>
        </w:rPr>
        <w:t xml:space="preserve">Об утверждении порядка формирования, ведения, ежегодного дополнения и опубликования перечня муниципального имущества муниципального образования </w:t>
      </w:r>
      <w:r w:rsidR="00403E2E">
        <w:rPr>
          <w:rFonts w:ascii="PT Astra Serif" w:hAnsi="PT Astra Serif" w:cs="Times New Roman"/>
          <w:bCs/>
          <w:sz w:val="28"/>
          <w:szCs w:val="28"/>
        </w:rPr>
        <w:t>«</w:t>
      </w:r>
      <w:r w:rsidR="00AA540E">
        <w:rPr>
          <w:rFonts w:ascii="PT Astra Serif" w:hAnsi="PT Astra Serif" w:cs="Times New Roman"/>
          <w:bCs/>
          <w:sz w:val="28"/>
          <w:szCs w:val="28"/>
        </w:rPr>
        <w:t xml:space="preserve">Старосахчинское </w:t>
      </w:r>
      <w:r w:rsidR="00403E2E">
        <w:rPr>
          <w:rFonts w:ascii="PT Astra Serif" w:hAnsi="PT Astra Serif" w:cs="Times New Roman"/>
          <w:bCs/>
          <w:sz w:val="28"/>
          <w:szCs w:val="28"/>
        </w:rPr>
        <w:t>сельское поселение» Мелекесского района</w:t>
      </w:r>
      <w:r w:rsidR="00F97474" w:rsidRPr="00F97474">
        <w:rPr>
          <w:rFonts w:ascii="PT Astra Serif" w:hAnsi="PT Astra Serif" w:cs="Times New Roman"/>
          <w:bCs/>
          <w:sz w:val="28"/>
          <w:szCs w:val="28"/>
        </w:rPr>
        <w:t xml:space="preserve"> Ульяновской области,</w:t>
      </w:r>
      <w:r w:rsidR="00F97474" w:rsidRPr="00F97474">
        <w:rPr>
          <w:rFonts w:ascii="PT Astra Serif" w:hAnsi="PT Astra Serif" w:cs="Times New Roman"/>
          <w:sz w:val="28"/>
          <w:szCs w:val="28"/>
        </w:rPr>
        <w:t xml:space="preserve">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F97474">
        <w:rPr>
          <w:rFonts w:ascii="PT Astra Serif" w:hAnsi="PT Astra Serif" w:cs="Times New Roman"/>
          <w:sz w:val="28"/>
          <w:szCs w:val="28"/>
        </w:rPr>
        <w:t xml:space="preserve">» </w:t>
      </w:r>
      <w:r w:rsidRPr="00F97474">
        <w:rPr>
          <w:rFonts w:ascii="PT Astra Serif" w:hAnsi="PT Astra Serif" w:cs="Times New Roman"/>
          <w:sz w:val="28"/>
          <w:szCs w:val="28"/>
        </w:rPr>
        <w:t>улучшения условий для развития малого и среднего</w:t>
      </w:r>
      <w:proofErr w:type="gramEnd"/>
      <w:r w:rsidRPr="00F97474">
        <w:rPr>
          <w:rFonts w:ascii="PT Astra Serif" w:hAnsi="PT Astra Serif" w:cs="Times New Roman"/>
          <w:sz w:val="28"/>
          <w:szCs w:val="28"/>
        </w:rPr>
        <w:t xml:space="preserve"> предпринимательства на территории </w:t>
      </w:r>
      <w:r w:rsidR="00E3773A" w:rsidRPr="00F97474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="00403E2E">
        <w:rPr>
          <w:rFonts w:ascii="PT Astra Serif" w:hAnsi="PT Astra Serif" w:cs="Times New Roman"/>
          <w:sz w:val="28"/>
          <w:szCs w:val="28"/>
        </w:rPr>
        <w:t>«</w:t>
      </w:r>
      <w:r w:rsidR="00AA540E">
        <w:rPr>
          <w:rFonts w:ascii="PT Astra Serif" w:hAnsi="PT Astra Serif" w:cs="Times New Roman"/>
          <w:sz w:val="28"/>
          <w:szCs w:val="28"/>
        </w:rPr>
        <w:t xml:space="preserve">Старосахчинское </w:t>
      </w:r>
      <w:r w:rsidR="00403E2E">
        <w:rPr>
          <w:rFonts w:ascii="PT Astra Serif" w:hAnsi="PT Astra Serif" w:cs="Times New Roman"/>
          <w:sz w:val="28"/>
          <w:szCs w:val="28"/>
        </w:rPr>
        <w:t>сельское поселение» Мелекесского района</w:t>
      </w:r>
      <w:r w:rsidR="00E3773A" w:rsidRPr="00F97474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  <w:r w:rsidR="00B80BB9">
        <w:rPr>
          <w:rFonts w:ascii="PT Astra Serif" w:hAnsi="PT Astra Serif" w:cs="Times New Roman"/>
          <w:sz w:val="28"/>
          <w:szCs w:val="28"/>
        </w:rPr>
        <w:t>»</w:t>
      </w:r>
      <w:r w:rsidR="00E3773A" w:rsidRPr="00F97474">
        <w:rPr>
          <w:rFonts w:ascii="PT Astra Serif" w:hAnsi="PT Astra Serif" w:cs="Times New Roman"/>
          <w:sz w:val="28"/>
          <w:szCs w:val="28"/>
        </w:rPr>
        <w:t xml:space="preserve">, Совет депутатов муниципального образования </w:t>
      </w:r>
      <w:r w:rsidR="00403E2E">
        <w:rPr>
          <w:rFonts w:ascii="PT Astra Serif" w:hAnsi="PT Astra Serif" w:cs="Times New Roman"/>
          <w:sz w:val="28"/>
          <w:szCs w:val="28"/>
        </w:rPr>
        <w:t>«</w:t>
      </w:r>
      <w:r w:rsidR="00AA540E">
        <w:rPr>
          <w:rFonts w:ascii="PT Astra Serif" w:hAnsi="PT Astra Serif" w:cs="Times New Roman"/>
          <w:sz w:val="28"/>
          <w:szCs w:val="28"/>
        </w:rPr>
        <w:t xml:space="preserve">Старосахчинское </w:t>
      </w:r>
      <w:r w:rsidR="00403E2E">
        <w:rPr>
          <w:rFonts w:ascii="PT Astra Serif" w:hAnsi="PT Astra Serif" w:cs="Times New Roman"/>
          <w:sz w:val="28"/>
          <w:szCs w:val="28"/>
        </w:rPr>
        <w:t>сельское поселение» Мелекесского района</w:t>
      </w:r>
      <w:r w:rsidR="00E3773A" w:rsidRPr="00F97474">
        <w:rPr>
          <w:rFonts w:ascii="PT Astra Serif" w:hAnsi="PT Astra Serif" w:cs="Times New Roman"/>
          <w:sz w:val="28"/>
          <w:szCs w:val="28"/>
        </w:rPr>
        <w:t xml:space="preserve"> Ульяновской области </w:t>
      </w:r>
      <w:r w:rsidR="00403E2E">
        <w:rPr>
          <w:rFonts w:ascii="PT Astra Serif" w:hAnsi="PT Astra Serif" w:cs="Times New Roman"/>
          <w:sz w:val="28"/>
          <w:szCs w:val="28"/>
        </w:rPr>
        <w:t>четвер</w:t>
      </w:r>
      <w:r w:rsidR="00E3773A" w:rsidRPr="00F97474">
        <w:rPr>
          <w:rFonts w:ascii="PT Astra Serif" w:hAnsi="PT Astra Serif" w:cs="Times New Roman"/>
          <w:sz w:val="28"/>
          <w:szCs w:val="28"/>
        </w:rPr>
        <w:t xml:space="preserve">того созыва </w:t>
      </w:r>
      <w:proofErr w:type="gramStart"/>
      <w:r w:rsidR="00403E2E" w:rsidRPr="00FA6C11">
        <w:rPr>
          <w:rFonts w:ascii="PT Astra Serif" w:hAnsi="PT Astra Serif" w:cs="Times New Roman"/>
          <w:b/>
          <w:bCs/>
          <w:spacing w:val="20"/>
          <w:sz w:val="28"/>
          <w:szCs w:val="28"/>
        </w:rPr>
        <w:t>р</w:t>
      </w:r>
      <w:proofErr w:type="gramEnd"/>
      <w:r w:rsidR="00403E2E">
        <w:rPr>
          <w:rFonts w:ascii="PT Astra Serif" w:hAnsi="PT Astra Serif" w:cs="Times New Roman"/>
          <w:b/>
          <w:bCs/>
          <w:spacing w:val="20"/>
          <w:sz w:val="28"/>
          <w:szCs w:val="28"/>
        </w:rPr>
        <w:t xml:space="preserve"> </w:t>
      </w:r>
      <w:r w:rsidR="00403E2E" w:rsidRPr="00FA6C11">
        <w:rPr>
          <w:rFonts w:ascii="PT Astra Serif" w:hAnsi="PT Astra Serif" w:cs="Times New Roman"/>
          <w:b/>
          <w:bCs/>
          <w:spacing w:val="20"/>
          <w:sz w:val="28"/>
          <w:szCs w:val="28"/>
        </w:rPr>
        <w:t>е</w:t>
      </w:r>
      <w:r w:rsidR="00403E2E">
        <w:rPr>
          <w:rFonts w:ascii="PT Astra Serif" w:hAnsi="PT Astra Serif" w:cs="Times New Roman"/>
          <w:b/>
          <w:bCs/>
          <w:spacing w:val="20"/>
          <w:sz w:val="28"/>
          <w:szCs w:val="28"/>
        </w:rPr>
        <w:t xml:space="preserve"> </w:t>
      </w:r>
      <w:r w:rsidR="00403E2E" w:rsidRPr="00FA6C11">
        <w:rPr>
          <w:rFonts w:ascii="PT Astra Serif" w:hAnsi="PT Astra Serif" w:cs="Times New Roman"/>
          <w:b/>
          <w:bCs/>
          <w:spacing w:val="20"/>
          <w:sz w:val="28"/>
          <w:szCs w:val="28"/>
        </w:rPr>
        <w:t>ш</w:t>
      </w:r>
      <w:r w:rsidR="00403E2E">
        <w:rPr>
          <w:rFonts w:ascii="PT Astra Serif" w:hAnsi="PT Astra Serif" w:cs="Times New Roman"/>
          <w:b/>
          <w:bCs/>
          <w:spacing w:val="20"/>
          <w:sz w:val="28"/>
          <w:szCs w:val="28"/>
        </w:rPr>
        <w:t xml:space="preserve"> </w:t>
      </w:r>
      <w:r w:rsidR="00403E2E" w:rsidRPr="00FA6C11">
        <w:rPr>
          <w:rFonts w:ascii="PT Astra Serif" w:hAnsi="PT Astra Serif" w:cs="Times New Roman"/>
          <w:b/>
          <w:bCs/>
          <w:spacing w:val="20"/>
          <w:sz w:val="28"/>
          <w:szCs w:val="28"/>
        </w:rPr>
        <w:t>и</w:t>
      </w:r>
      <w:r w:rsidR="00403E2E">
        <w:rPr>
          <w:rFonts w:ascii="PT Astra Serif" w:hAnsi="PT Astra Serif" w:cs="Times New Roman"/>
          <w:b/>
          <w:bCs/>
          <w:spacing w:val="20"/>
          <w:sz w:val="28"/>
          <w:szCs w:val="28"/>
        </w:rPr>
        <w:t xml:space="preserve"> </w:t>
      </w:r>
      <w:r w:rsidR="00403E2E" w:rsidRPr="00FA6C11">
        <w:rPr>
          <w:rFonts w:ascii="PT Astra Serif" w:hAnsi="PT Astra Serif" w:cs="Times New Roman"/>
          <w:b/>
          <w:bCs/>
          <w:spacing w:val="20"/>
          <w:sz w:val="28"/>
          <w:szCs w:val="28"/>
        </w:rPr>
        <w:t>л</w:t>
      </w:r>
      <w:r w:rsidR="00E3773A" w:rsidRPr="00FA6C11">
        <w:rPr>
          <w:rFonts w:ascii="PT Astra Serif" w:hAnsi="PT Astra Serif" w:cs="Times New Roman"/>
          <w:b/>
          <w:bCs/>
          <w:spacing w:val="20"/>
          <w:sz w:val="28"/>
          <w:szCs w:val="28"/>
        </w:rPr>
        <w:t>:</w:t>
      </w:r>
    </w:p>
    <w:p w:rsidR="007E6301" w:rsidRDefault="000B355D" w:rsidP="000B355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65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Утвердить </w:t>
      </w:r>
      <w:proofErr w:type="spellStart"/>
      <w:r>
        <w:rPr>
          <w:rFonts w:ascii="PT Astra Serif" w:hAnsi="PT Astra Serif" w:cs="Times New Roman"/>
          <w:bCs/>
          <w:sz w:val="28"/>
          <w:szCs w:val="28"/>
        </w:rPr>
        <w:t>Перечнь</w:t>
      </w:r>
      <w:proofErr w:type="spellEnd"/>
      <w:r w:rsidRPr="000B355D">
        <w:rPr>
          <w:rFonts w:ascii="PT Astra Serif" w:hAnsi="PT Astra Serif" w:cs="Times New Roman"/>
          <w:bCs/>
          <w:sz w:val="28"/>
          <w:szCs w:val="28"/>
        </w:rPr>
        <w:t xml:space="preserve"> муниципального имущества муниципального образования «Старосахчинское сельское поселение» Мелекесского района </w:t>
      </w:r>
      <w:r w:rsidRPr="000B355D">
        <w:rPr>
          <w:rFonts w:ascii="PT Astra Serif" w:hAnsi="PT Astra Serif" w:cs="Times New Roman"/>
          <w:bCs/>
          <w:sz w:val="28"/>
          <w:szCs w:val="28"/>
        </w:rPr>
        <w:lastRenderedPageBreak/>
        <w:t>Ульяновской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</w:t>
      </w:r>
      <w:r w:rsidR="00303278">
        <w:rPr>
          <w:rFonts w:ascii="PT Astra Serif" w:hAnsi="PT Astra Serif" w:cs="Times New Roman"/>
          <w:sz w:val="28"/>
          <w:szCs w:val="28"/>
        </w:rPr>
        <w:t xml:space="preserve"> согласно приложению.</w:t>
      </w:r>
    </w:p>
    <w:p w:rsidR="00303278" w:rsidRDefault="000B355D" w:rsidP="00303278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0B355D">
        <w:rPr>
          <w:rFonts w:ascii="PT Astra Serif" w:hAnsi="PT Astra Serif" w:cs="Times New Roman"/>
          <w:sz w:val="28"/>
          <w:szCs w:val="28"/>
        </w:rPr>
        <w:t>2. Настоящее решение вступает в силу на следующий день после его официального о</w:t>
      </w:r>
      <w:r>
        <w:rPr>
          <w:rFonts w:ascii="PT Astra Serif" w:hAnsi="PT Astra Serif" w:cs="Times New Roman"/>
          <w:sz w:val="28"/>
          <w:szCs w:val="28"/>
        </w:rPr>
        <w:t>бнародования</w:t>
      </w:r>
      <w:r w:rsidRPr="000B355D">
        <w:rPr>
          <w:rFonts w:ascii="PT Astra Serif" w:hAnsi="PT Astra Serif" w:cs="Times New Roman"/>
          <w:sz w:val="28"/>
          <w:szCs w:val="28"/>
        </w:rPr>
        <w:t>, подлежит размещению в официальном сетевом издании муниципального образования «Мелекесский район» Ульяновской области (melekess-pressa.ru), а  также на официальном сайте администрации муниципального образования «Старосахчинское сельское поселение» Мелекесского района Ульяновской области в информационно-телекоммуникационной сети Интернет (st-sahcha-vestnik.ru).</w:t>
      </w:r>
    </w:p>
    <w:p w:rsidR="000B355D" w:rsidRPr="00303278" w:rsidRDefault="000B355D" w:rsidP="00303278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 </w:t>
      </w:r>
      <w:proofErr w:type="gramStart"/>
      <w:r>
        <w:rPr>
          <w:rFonts w:ascii="PT Astra Serif" w:hAnsi="PT Astra Serif" w:cs="Times New Roman"/>
          <w:sz w:val="28"/>
          <w:szCs w:val="28"/>
        </w:rPr>
        <w:t>С момента вступления настоящего решения признать утратившим силу решение Совета депутатов муниципального образования «Старосахчинское сельское поселение» Мелекесского района Ульяновской области от 25.05.2017 № 43/118 «</w:t>
      </w:r>
      <w:r w:rsidRPr="000B355D">
        <w:rPr>
          <w:rFonts w:ascii="PT Astra Serif" w:hAnsi="PT Astra Serif" w:cs="Times New Roman"/>
          <w:sz w:val="28"/>
          <w:szCs w:val="28"/>
        </w:rPr>
        <w:t>Об утверждении перечня имущества муниципального образования «Старосахчинское сельское поселение» Мелекесского района Ульяновской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 на</w:t>
      </w:r>
      <w:proofErr w:type="gramEnd"/>
      <w:r w:rsidRPr="000B355D">
        <w:rPr>
          <w:rFonts w:ascii="PT Astra Serif" w:hAnsi="PT Astra Serif" w:cs="Times New Roman"/>
          <w:sz w:val="28"/>
          <w:szCs w:val="28"/>
        </w:rPr>
        <w:t xml:space="preserve"> долгосрочной основе</w:t>
      </w:r>
      <w:r>
        <w:rPr>
          <w:rFonts w:ascii="PT Astra Serif" w:hAnsi="PT Astra Serif" w:cs="Times New Roman"/>
          <w:sz w:val="28"/>
          <w:szCs w:val="28"/>
        </w:rPr>
        <w:t>».</w:t>
      </w:r>
    </w:p>
    <w:p w:rsidR="00303278" w:rsidRPr="00303278" w:rsidRDefault="000B355D" w:rsidP="00303278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i/>
          <w:sz w:val="26"/>
          <w:szCs w:val="26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303278" w:rsidRPr="00303278">
        <w:rPr>
          <w:rFonts w:ascii="PT Astra Serif" w:hAnsi="PT Astra Serif" w:cs="Times New Roman"/>
          <w:sz w:val="28"/>
          <w:szCs w:val="28"/>
        </w:rPr>
        <w:t xml:space="preserve">. Контроль исполнения настоящего решения оставляю за собой. </w:t>
      </w:r>
    </w:p>
    <w:p w:rsidR="00303278" w:rsidRDefault="00303278" w:rsidP="00303278">
      <w:pPr>
        <w:rPr>
          <w:rFonts w:ascii="PT Astra Serif" w:hAnsi="PT Astra Serif" w:cs="Times New Roman"/>
          <w:sz w:val="28"/>
          <w:szCs w:val="28"/>
        </w:rPr>
      </w:pPr>
    </w:p>
    <w:p w:rsidR="00303278" w:rsidRDefault="00303278" w:rsidP="00303278">
      <w:pPr>
        <w:rPr>
          <w:rFonts w:ascii="PT Astra Serif" w:hAnsi="PT Astra Serif" w:cs="Times New Roman"/>
          <w:sz w:val="28"/>
          <w:szCs w:val="28"/>
        </w:rPr>
      </w:pPr>
    </w:p>
    <w:p w:rsidR="00303278" w:rsidRPr="00303278" w:rsidRDefault="00303278" w:rsidP="00303278">
      <w:pPr>
        <w:rPr>
          <w:rFonts w:ascii="PT Astra Serif" w:hAnsi="PT Astra Serif" w:cs="Times New Roman"/>
          <w:sz w:val="28"/>
          <w:szCs w:val="28"/>
        </w:rPr>
      </w:pPr>
      <w:r w:rsidRPr="00303278">
        <w:rPr>
          <w:rFonts w:ascii="PT Astra Serif" w:hAnsi="PT Astra Serif" w:cs="Times New Roman"/>
          <w:sz w:val="28"/>
          <w:szCs w:val="28"/>
        </w:rPr>
        <w:t xml:space="preserve">Глава муниципального образования                                               </w:t>
      </w:r>
      <w:r w:rsidR="000B355D">
        <w:rPr>
          <w:rFonts w:ascii="PT Astra Serif" w:hAnsi="PT Astra Serif" w:cs="Times New Roman"/>
          <w:sz w:val="28"/>
          <w:szCs w:val="28"/>
        </w:rPr>
        <w:t>К.В. Мороз</w:t>
      </w:r>
    </w:p>
    <w:p w:rsidR="00303278" w:rsidRPr="00303278" w:rsidRDefault="00303278" w:rsidP="00303278">
      <w:pPr>
        <w:rPr>
          <w:rFonts w:ascii="PT Astra Serif" w:hAnsi="PT Astra Serif" w:cs="Times New Roman"/>
          <w:i/>
          <w:sz w:val="28"/>
          <w:szCs w:val="28"/>
        </w:rPr>
      </w:pPr>
      <w:r w:rsidRPr="00303278">
        <w:rPr>
          <w:rFonts w:ascii="PT Astra Serif" w:hAnsi="PT Astra Serif" w:cs="Times New Roman"/>
          <w:sz w:val="28"/>
          <w:szCs w:val="28"/>
        </w:rPr>
        <w:t xml:space="preserve">                                     </w:t>
      </w:r>
      <w:r w:rsidRPr="00303278">
        <w:rPr>
          <w:rFonts w:ascii="PT Astra Serif" w:hAnsi="PT Astra Serif" w:cs="Times New Roman"/>
          <w:sz w:val="28"/>
          <w:szCs w:val="28"/>
        </w:rPr>
        <w:tab/>
      </w:r>
      <w:r w:rsidRPr="00303278">
        <w:rPr>
          <w:rFonts w:ascii="PT Astra Serif" w:hAnsi="PT Astra Serif" w:cs="Times New Roman"/>
          <w:sz w:val="28"/>
          <w:szCs w:val="28"/>
        </w:rPr>
        <w:tab/>
        <w:t xml:space="preserve">              </w:t>
      </w:r>
    </w:p>
    <w:p w:rsidR="00303278" w:rsidRDefault="00303278" w:rsidP="003032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303278" w:rsidRDefault="00303278" w:rsidP="00303278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303278" w:rsidRPr="007E6301" w:rsidRDefault="00303278" w:rsidP="00303278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F97474" w:rsidRDefault="00F97474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F97474" w:rsidRDefault="00F97474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F97474" w:rsidRDefault="00F97474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  <w:sectPr w:rsidR="00F97474" w:rsidSect="00D0638D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97474" w:rsidRDefault="00303278" w:rsidP="00F97474">
      <w:pPr>
        <w:pStyle w:val="ConsPlusNormal"/>
        <w:ind w:left="878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«</w:t>
      </w:r>
      <w:r w:rsidR="00F97474">
        <w:rPr>
          <w:rFonts w:ascii="PT Astra Serif" w:hAnsi="PT Astra Serif" w:cs="Times New Roman"/>
          <w:sz w:val="28"/>
          <w:szCs w:val="28"/>
        </w:rPr>
        <w:t xml:space="preserve">Приложение </w:t>
      </w:r>
    </w:p>
    <w:p w:rsidR="00F97474" w:rsidRDefault="00F97474" w:rsidP="00F97474">
      <w:pPr>
        <w:pStyle w:val="ConsPlusNormal"/>
        <w:ind w:left="878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к решению Совета депутатов муниципального образования </w:t>
      </w:r>
      <w:r w:rsidR="00403E2E">
        <w:rPr>
          <w:rFonts w:ascii="PT Astra Serif" w:hAnsi="PT Astra Serif" w:cs="Times New Roman"/>
          <w:sz w:val="28"/>
          <w:szCs w:val="28"/>
        </w:rPr>
        <w:t>«</w:t>
      </w:r>
      <w:r w:rsidR="00AA540E">
        <w:rPr>
          <w:rFonts w:ascii="PT Astra Serif" w:hAnsi="PT Astra Serif" w:cs="Times New Roman"/>
          <w:sz w:val="28"/>
          <w:szCs w:val="28"/>
        </w:rPr>
        <w:t xml:space="preserve">Старосахчинское </w:t>
      </w:r>
      <w:r w:rsidR="00403E2E">
        <w:rPr>
          <w:rFonts w:ascii="PT Astra Serif" w:hAnsi="PT Astra Serif" w:cs="Times New Roman"/>
          <w:sz w:val="28"/>
          <w:szCs w:val="28"/>
        </w:rPr>
        <w:t>сельское поселение» Мелекесского района</w:t>
      </w:r>
      <w:r>
        <w:rPr>
          <w:rFonts w:ascii="PT Astra Serif" w:hAnsi="PT Astra Serif" w:cs="Times New Roman"/>
          <w:sz w:val="28"/>
          <w:szCs w:val="28"/>
        </w:rPr>
        <w:t xml:space="preserve"> Ульяновской области </w:t>
      </w:r>
    </w:p>
    <w:p w:rsidR="00F97474" w:rsidRPr="00F97474" w:rsidRDefault="00F97474" w:rsidP="00F97474">
      <w:pPr>
        <w:pStyle w:val="ConsPlusNormal"/>
        <w:ind w:left="878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от «</w:t>
      </w:r>
      <w:r w:rsidR="000B355D">
        <w:rPr>
          <w:rFonts w:ascii="PT Astra Serif" w:hAnsi="PT Astra Serif" w:cs="Times New Roman"/>
          <w:sz w:val="28"/>
          <w:szCs w:val="28"/>
        </w:rPr>
        <w:t>21</w:t>
      </w:r>
      <w:r>
        <w:rPr>
          <w:rFonts w:ascii="PT Astra Serif" w:hAnsi="PT Astra Serif" w:cs="Times New Roman"/>
          <w:sz w:val="28"/>
          <w:szCs w:val="28"/>
        </w:rPr>
        <w:t xml:space="preserve">» </w:t>
      </w:r>
      <w:r w:rsidR="0075715F">
        <w:rPr>
          <w:rFonts w:ascii="PT Astra Serif" w:hAnsi="PT Astra Serif" w:cs="Times New Roman"/>
          <w:sz w:val="28"/>
          <w:szCs w:val="28"/>
        </w:rPr>
        <w:t xml:space="preserve">октября </w:t>
      </w:r>
      <w:r>
        <w:rPr>
          <w:rFonts w:ascii="PT Astra Serif" w:hAnsi="PT Astra Serif" w:cs="Times New Roman"/>
          <w:sz w:val="28"/>
          <w:szCs w:val="28"/>
        </w:rPr>
        <w:t>20</w:t>
      </w:r>
      <w:r w:rsidR="000B355D">
        <w:rPr>
          <w:rFonts w:ascii="PT Astra Serif" w:hAnsi="PT Astra Serif" w:cs="Times New Roman"/>
          <w:sz w:val="28"/>
          <w:szCs w:val="28"/>
        </w:rPr>
        <w:t>22</w:t>
      </w:r>
      <w:r>
        <w:rPr>
          <w:rFonts w:ascii="PT Astra Serif" w:hAnsi="PT Astra Serif" w:cs="Times New Roman"/>
          <w:sz w:val="28"/>
          <w:szCs w:val="28"/>
        </w:rPr>
        <w:t xml:space="preserve"> г. № </w:t>
      </w:r>
      <w:r w:rsidR="000B355D">
        <w:rPr>
          <w:rFonts w:ascii="PT Astra Serif" w:hAnsi="PT Astra Serif" w:cs="Times New Roman"/>
          <w:sz w:val="28"/>
          <w:szCs w:val="28"/>
        </w:rPr>
        <w:t>57/144</w:t>
      </w:r>
    </w:p>
    <w:p w:rsidR="00F97474" w:rsidRDefault="00F97474" w:rsidP="00F97474">
      <w:pPr>
        <w:pStyle w:val="ConsPlusNormal"/>
        <w:ind w:left="2268"/>
        <w:jc w:val="both"/>
        <w:rPr>
          <w:rFonts w:ascii="PT Astra Serif" w:hAnsi="PT Astra Serif"/>
        </w:rPr>
      </w:pPr>
    </w:p>
    <w:p w:rsidR="00F97474" w:rsidRDefault="00F97474" w:rsidP="00F97474">
      <w:pPr>
        <w:pStyle w:val="ConsPlusTitle"/>
        <w:jc w:val="center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</w:rPr>
        <w:t>Перечня</w:t>
      </w:r>
      <w:r>
        <w:rPr>
          <w:rFonts w:ascii="PT Astra Serif" w:hAnsi="PT Astra Serif" w:cs="Times New Roman"/>
          <w:i/>
          <w:sz w:val="28"/>
        </w:rPr>
        <w:t xml:space="preserve"> </w:t>
      </w:r>
      <w:r>
        <w:rPr>
          <w:rFonts w:ascii="PT Astra Serif" w:hAnsi="PT Astra Serif" w:cs="Times New Roman"/>
          <w:sz w:val="28"/>
        </w:rPr>
        <w:t xml:space="preserve">муниципального имущества муниципального образования </w:t>
      </w:r>
      <w:r w:rsidR="00403E2E">
        <w:rPr>
          <w:rFonts w:ascii="PT Astra Serif" w:hAnsi="PT Astra Serif" w:cs="Times New Roman"/>
          <w:sz w:val="28"/>
        </w:rPr>
        <w:t>«</w:t>
      </w:r>
      <w:r w:rsidR="00AA540E">
        <w:rPr>
          <w:rFonts w:ascii="PT Astra Serif" w:hAnsi="PT Astra Serif" w:cs="Times New Roman"/>
          <w:sz w:val="28"/>
        </w:rPr>
        <w:t xml:space="preserve">Старосахчинское </w:t>
      </w:r>
      <w:r w:rsidR="00403E2E">
        <w:rPr>
          <w:rFonts w:ascii="PT Astra Serif" w:hAnsi="PT Astra Serif" w:cs="Times New Roman"/>
          <w:sz w:val="28"/>
        </w:rPr>
        <w:t>сельское поселение» Мелекесского района</w:t>
      </w:r>
      <w:r>
        <w:rPr>
          <w:rFonts w:ascii="PT Astra Serif" w:hAnsi="PT Astra Serif" w:cs="Times New Roman"/>
          <w:sz w:val="28"/>
        </w:rPr>
        <w:t xml:space="preserve"> Ульяновской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</w:t>
      </w:r>
    </w:p>
    <w:p w:rsidR="00F97474" w:rsidRDefault="00F97474" w:rsidP="00F97474">
      <w:pPr>
        <w:pStyle w:val="ConsPlu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559"/>
        <w:gridCol w:w="1588"/>
        <w:gridCol w:w="4366"/>
        <w:gridCol w:w="2155"/>
        <w:gridCol w:w="2665"/>
      </w:tblGrid>
      <w:tr w:rsidR="00F97474" w:rsidTr="006E06AD">
        <w:trPr>
          <w:trHeight w:val="27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Адрес (местоположение) объекта </w:t>
            </w:r>
            <w:hyperlink r:id="rId10" w:anchor="P205" w:history="1">
              <w:r>
                <w:rPr>
                  <w:rStyle w:val="ae"/>
                  <w:rFonts w:ascii="Times New Roman" w:hAnsi="Times New Roman" w:cs="Times New Roman"/>
                  <w:sz w:val="20"/>
                  <w:lang w:eastAsia="en-US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объекта недвижимости;</w:t>
            </w:r>
          </w:p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тип движимого имущества </w:t>
            </w:r>
            <w:hyperlink r:id="rId11" w:anchor="P209" w:history="1">
              <w:r>
                <w:rPr>
                  <w:rStyle w:val="ae"/>
                  <w:rFonts w:ascii="Times New Roman" w:hAnsi="Times New Roman" w:cs="Times New Roman"/>
                  <w:sz w:val="20"/>
                  <w:lang w:eastAsia="en-US"/>
                </w:rPr>
                <w:t>&lt;2&gt;</w:t>
              </w:r>
            </w:hyperlink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Наименование объекта учета &lt;3&gt;</w:t>
            </w:r>
          </w:p>
        </w:tc>
        <w:tc>
          <w:tcPr>
            <w:tcW w:w="9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Сведения о недвижимом имуществе </w:t>
            </w:r>
          </w:p>
        </w:tc>
      </w:tr>
      <w:tr w:rsidR="00F97474" w:rsidTr="006E06AD">
        <w:trPr>
          <w:trHeight w:val="27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Основная характеристика объекта недвижимости &lt;4&gt;</w:t>
            </w:r>
          </w:p>
        </w:tc>
      </w:tr>
      <w:tr w:rsidR="00F97474" w:rsidTr="006E06AD">
        <w:trPr>
          <w:trHeight w:val="552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Фактическое </w:t>
            </w: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значение</w:t>
            </w:r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F97474" w:rsidTr="006E06A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</w:tr>
      <w:tr w:rsidR="00303278" w:rsidTr="006E06A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8" w:rsidRDefault="000B35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8" w:rsidRPr="004C3173" w:rsidRDefault="00A05260" w:rsidP="000B35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</w:pPr>
            <w:r w:rsidRPr="004C3173"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  <w:t xml:space="preserve">Ульяновская область, Мелекесский район, </w:t>
            </w:r>
            <w:proofErr w:type="gramStart"/>
            <w:r w:rsidRPr="004C3173"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  <w:t>с</w:t>
            </w:r>
            <w:proofErr w:type="gramEnd"/>
            <w:r w:rsidRPr="004C3173"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  <w:t xml:space="preserve">. </w:t>
            </w:r>
            <w:r w:rsidR="000B355D"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  <w:t>Старая Сахча</w:t>
            </w:r>
            <w:r w:rsidRPr="004C3173"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  <w:t xml:space="preserve">, ул. </w:t>
            </w:r>
            <w:r w:rsidR="000B355D"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  <w:t>Кооперативная 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8" w:rsidRPr="004C3173" w:rsidRDefault="00303278" w:rsidP="00E059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</w:pPr>
            <w:r w:rsidRPr="004C3173"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8" w:rsidRPr="004C3173" w:rsidRDefault="00303278" w:rsidP="00E059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</w:pPr>
            <w:r w:rsidRPr="004C3173"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  <w:t>земельный участок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8" w:rsidRPr="004C3173" w:rsidRDefault="000B355D" w:rsidP="00557FF1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18"/>
                <w:szCs w:val="18"/>
                <w:lang w:eastAsia="en-US"/>
              </w:rPr>
              <w:t>4024-</w:t>
            </w:r>
            <w:r w:rsidR="00E16B59">
              <w:rPr>
                <w:rFonts w:ascii="PT Astra Serif" w:hAnsi="PT Astra Serif" w:cs="Times New Roman"/>
                <w:color w:val="000000" w:themeColor="text1"/>
                <w:sz w:val="18"/>
                <w:szCs w:val="18"/>
                <w:lang w:eastAsia="en-US"/>
              </w:rPr>
              <w:t>/+22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8" w:rsidRDefault="00303278" w:rsidP="00E059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8" w:rsidRDefault="00303278" w:rsidP="00E059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</w:tr>
      <w:tr w:rsidR="00CF3ECB" w:rsidTr="006E06A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B" w:rsidRDefault="000B35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B" w:rsidRPr="004C3173" w:rsidRDefault="00EB4D37" w:rsidP="00031C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</w:pPr>
            <w:r w:rsidRPr="004C3173"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  <w:t xml:space="preserve">Ульяновская область, Мелекесский район, </w:t>
            </w:r>
            <w:proofErr w:type="gramStart"/>
            <w:r w:rsidRPr="004C3173"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  <w:t>с</w:t>
            </w:r>
            <w:proofErr w:type="gramEnd"/>
            <w:r w:rsidRPr="004C3173"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  <w:t>Старая Сахча</w:t>
            </w:r>
            <w:r w:rsidRPr="004C3173"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  <w:t>Кооперативная 2б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B" w:rsidRPr="004C3173" w:rsidRDefault="00CF3ECB" w:rsidP="00031C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</w:pPr>
            <w:r w:rsidRPr="004C3173"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B" w:rsidRPr="004C3173" w:rsidRDefault="00CF3ECB" w:rsidP="00031C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</w:pPr>
            <w:r w:rsidRPr="004C3173"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  <w:t>земельный участок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B" w:rsidRPr="004C3173" w:rsidRDefault="00E16B59" w:rsidP="00E16B59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18"/>
                <w:szCs w:val="18"/>
                <w:lang w:eastAsia="en-US"/>
              </w:rPr>
              <w:t>19385+/-49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B" w:rsidRDefault="00CF3ECB" w:rsidP="00E059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B" w:rsidRDefault="00CF3ECB" w:rsidP="00E059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кв.м.</w:t>
            </w:r>
          </w:p>
        </w:tc>
      </w:tr>
    </w:tbl>
    <w:p w:rsidR="00F97474" w:rsidRDefault="00F97474" w:rsidP="00F97474">
      <w:pPr>
        <w:pStyle w:val="ConsPlusNormal"/>
        <w:jc w:val="both"/>
      </w:pPr>
    </w:p>
    <w:p w:rsidR="00EB4D37" w:rsidRDefault="00EB4D37" w:rsidP="00F97474">
      <w:pPr>
        <w:pStyle w:val="ConsPlusNormal"/>
        <w:jc w:val="both"/>
      </w:pPr>
    </w:p>
    <w:p w:rsidR="00EB4D37" w:rsidRDefault="00EB4D37" w:rsidP="00F97474">
      <w:pPr>
        <w:pStyle w:val="ConsPlusNormal"/>
        <w:jc w:val="both"/>
      </w:pPr>
    </w:p>
    <w:p w:rsidR="00EB4D37" w:rsidRDefault="00EB4D37" w:rsidP="00F97474">
      <w:pPr>
        <w:pStyle w:val="ConsPlusNormal"/>
        <w:jc w:val="both"/>
      </w:pPr>
    </w:p>
    <w:p w:rsidR="00EB4D37" w:rsidRDefault="00EB4D37" w:rsidP="00F97474">
      <w:pPr>
        <w:pStyle w:val="ConsPlusNormal"/>
        <w:jc w:val="both"/>
      </w:pPr>
    </w:p>
    <w:p w:rsidR="00EB4D37" w:rsidRDefault="00EB4D37" w:rsidP="00F97474">
      <w:pPr>
        <w:pStyle w:val="ConsPlusNormal"/>
        <w:jc w:val="both"/>
      </w:pPr>
    </w:p>
    <w:p w:rsidR="00EB4D37" w:rsidRDefault="00EB4D37" w:rsidP="00F97474">
      <w:pPr>
        <w:pStyle w:val="ConsPlusNormal"/>
        <w:jc w:val="both"/>
      </w:pPr>
    </w:p>
    <w:tbl>
      <w:tblPr>
        <w:tblStyle w:val="a8"/>
        <w:tblpPr w:leftFromText="180" w:rightFromText="180" w:vertAnchor="text" w:tblpY="101"/>
        <w:tblW w:w="15270" w:type="dxa"/>
        <w:tblLayout w:type="fixed"/>
        <w:tblLook w:val="04A0" w:firstRow="1" w:lastRow="0" w:firstColumn="1" w:lastColumn="0" w:noHBand="0" w:noVBand="1"/>
      </w:tblPr>
      <w:tblGrid>
        <w:gridCol w:w="1668"/>
        <w:gridCol w:w="1445"/>
        <w:gridCol w:w="2238"/>
        <w:gridCol w:w="1842"/>
        <w:gridCol w:w="2125"/>
        <w:gridCol w:w="1376"/>
        <w:gridCol w:w="992"/>
        <w:gridCol w:w="1204"/>
        <w:gridCol w:w="2380"/>
      </w:tblGrid>
      <w:tr w:rsidR="00F97474" w:rsidTr="006E06AD">
        <w:trPr>
          <w:trHeight w:val="276"/>
        </w:trPr>
        <w:tc>
          <w:tcPr>
            <w:tcW w:w="9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sz w:val="20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Сведения о недвижимом имуществе </w:t>
            </w:r>
          </w:p>
        </w:tc>
        <w:tc>
          <w:tcPr>
            <w:tcW w:w="59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Сведения о движимом имуществе </w:t>
            </w:r>
          </w:p>
        </w:tc>
      </w:tr>
      <w:tr w:rsidR="00F97474" w:rsidTr="006E06AD">
        <w:trPr>
          <w:trHeight w:val="276"/>
        </w:trPr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Кадастровый номер &lt;5&gt;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Техническое состояние объекта недвижимости&lt;6&gt;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Категория земель &lt;7&gt;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разрешенного использования &lt;8&gt;</w:t>
            </w:r>
          </w:p>
        </w:tc>
        <w:tc>
          <w:tcPr>
            <w:tcW w:w="59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7474" w:rsidTr="006E06AD">
        <w:trPr>
          <w:trHeight w:val="205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Номер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Тип (кадастровый, условный, устаревший)</w:t>
            </w: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Марка, модель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Год выпуска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Состав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принадлежнос-ти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) имущества </w:t>
            </w:r>
          </w:p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&lt;9&gt;</w:t>
            </w:r>
          </w:p>
        </w:tc>
      </w:tr>
      <w:tr w:rsidR="00F97474" w:rsidTr="006E06A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</w:t>
            </w:r>
          </w:p>
        </w:tc>
      </w:tr>
      <w:tr w:rsidR="0064710E" w:rsidTr="006E06A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0E" w:rsidRPr="00107CEA" w:rsidRDefault="00E16B59" w:rsidP="00E16B59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E16B59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73:08:011502:</w:t>
            </w: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828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0E" w:rsidRDefault="0064710E" w:rsidP="006471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кадастровый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0E" w:rsidRDefault="0064710E" w:rsidP="0064710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lang w:eastAsia="en-US"/>
              </w:rPr>
            </w:pPr>
            <w:r>
              <w:rPr>
                <w:rFonts w:ascii="PT Astra Serif" w:hAnsi="PT Astra Serif" w:cs="Times New Roman"/>
                <w:sz w:val="18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0E" w:rsidRPr="004C3173" w:rsidRDefault="0064710E" w:rsidP="0064710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</w:pPr>
            <w:r w:rsidRPr="004C3173"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  <w:t>земли населенных пунктов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0E" w:rsidRPr="004C3173" w:rsidRDefault="00460D74" w:rsidP="00E16B59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1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18"/>
              </w:rPr>
              <w:t>Строительная промышленность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0E" w:rsidRDefault="0064710E" w:rsidP="00647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0E" w:rsidRDefault="0064710E" w:rsidP="00647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0E" w:rsidRDefault="0064710E" w:rsidP="00647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0E" w:rsidRDefault="0064710E" w:rsidP="00647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CF3ECB" w:rsidTr="006E06A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B" w:rsidRPr="00107CEA" w:rsidRDefault="00E16B59" w:rsidP="00E16B59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73:08:011502:829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B" w:rsidRDefault="00CF3ECB" w:rsidP="00CF3E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кадастровый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B" w:rsidRDefault="00CF3ECB" w:rsidP="00CF3ECB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lang w:eastAsia="en-US"/>
              </w:rPr>
            </w:pPr>
            <w:r>
              <w:rPr>
                <w:rFonts w:ascii="PT Astra Serif" w:hAnsi="PT Astra Serif" w:cs="Times New Roman"/>
                <w:sz w:val="18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B" w:rsidRPr="004C3173" w:rsidRDefault="00CF3ECB" w:rsidP="00CF3E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</w:pPr>
            <w:r w:rsidRPr="004C3173"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  <w:t>земли населенных пунктов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B" w:rsidRPr="00CF3ECB" w:rsidRDefault="00460D74" w:rsidP="00E16B59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1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18"/>
              </w:rPr>
              <w:t>Строительная промышленность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B" w:rsidRDefault="00CF3ECB" w:rsidP="00CF3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B" w:rsidRDefault="00CF3ECB" w:rsidP="00CF3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B" w:rsidRDefault="00CF3ECB" w:rsidP="00CF3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CB" w:rsidRDefault="00CF3ECB" w:rsidP="00CF3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:rsidR="00F97474" w:rsidRDefault="00F97474" w:rsidP="00F97474">
      <w:pPr>
        <w:pStyle w:val="ConsPlusNormal"/>
        <w:jc w:val="both"/>
      </w:pPr>
      <w:r>
        <w:t xml:space="preserve"> </w:t>
      </w: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600"/>
        <w:gridCol w:w="2328"/>
        <w:gridCol w:w="2411"/>
        <w:gridCol w:w="1559"/>
        <w:gridCol w:w="2126"/>
        <w:gridCol w:w="1843"/>
        <w:gridCol w:w="2268"/>
      </w:tblGrid>
      <w:tr w:rsidR="00F97474" w:rsidTr="006E06AD">
        <w:tc>
          <w:tcPr>
            <w:tcW w:w="15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8B" w:rsidRDefault="000F42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Сведения о правообладателях и о правах третьих лиц на имущество</w:t>
            </w:r>
          </w:p>
        </w:tc>
      </w:tr>
      <w:tr w:rsidR="00F97474" w:rsidTr="00557FF1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Для договоров аренды и безвозмездного пользования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Наименование правообладателя &lt;11&gt;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ИНН правообладателя &lt;13&gt;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Контактный номер телефона &lt;14&gt;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Адрес электронной почты &lt;15&gt;</w:t>
            </w:r>
          </w:p>
        </w:tc>
      </w:tr>
      <w:tr w:rsidR="00F97474" w:rsidTr="00557FF1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Дата окончания срока действия договора (при наличии)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7474" w:rsidTr="00557FF1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23</w:t>
            </w:r>
          </w:p>
        </w:tc>
      </w:tr>
      <w:tr w:rsidR="00F97474" w:rsidTr="00557FF1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0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Договор аренды от 26.09.2022 № 1/2022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Pr="00014169" w:rsidRDefault="0001416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lang w:eastAsia="en-US"/>
              </w:rPr>
            </w:pPr>
            <w:r w:rsidRPr="00014169">
              <w:rPr>
                <w:rFonts w:ascii="PT Astra Serif" w:hAnsi="PT Astra Serif" w:cs="Times New Roman"/>
                <w:sz w:val="20"/>
                <w:lang w:eastAsia="en-US"/>
              </w:rPr>
              <w:t>25.09.2032 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D6C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ИП Долгов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 xml:space="preserve"> 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74" w:rsidRDefault="00FD6C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460D74">
              <w:rPr>
                <w:rFonts w:ascii="Times New Roman" w:hAnsi="Times New Roman" w:cs="Times New Roman"/>
                <w:sz w:val="20"/>
                <w:lang w:eastAsia="en-US"/>
              </w:rPr>
              <w:t>730207642690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 w:rsidP="00E16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 xml:space="preserve">8(84235) </w:t>
            </w:r>
            <w:r w:rsidR="00557FF1">
              <w:rPr>
                <w:rFonts w:ascii="Times New Roman" w:hAnsi="Times New Roman" w:cs="Times New Roman"/>
                <w:sz w:val="18"/>
                <w:lang w:eastAsia="en-US"/>
              </w:rPr>
              <w:t>9</w:t>
            </w:r>
            <w:r w:rsidR="00E16B59">
              <w:rPr>
                <w:rFonts w:ascii="Times New Roman" w:hAnsi="Times New Roman" w:cs="Times New Roman"/>
                <w:sz w:val="18"/>
                <w:lang w:eastAsia="en-US"/>
              </w:rPr>
              <w:t>6339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E16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E16B59">
              <w:rPr>
                <w:rFonts w:ascii="Times New Roman" w:hAnsi="Times New Roman" w:cs="Times New Roman"/>
                <w:sz w:val="18"/>
                <w:lang w:val="en-US" w:eastAsia="en-US"/>
              </w:rPr>
              <w:t>st-sahcha@mail.ru</w:t>
            </w:r>
          </w:p>
        </w:tc>
      </w:tr>
      <w:tr w:rsidR="000F428B" w:rsidTr="00557FF1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8B" w:rsidRDefault="000F42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нет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8B" w:rsidRDefault="000F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8B" w:rsidRDefault="000F42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МО «Старосахчинское сельское поселение» Мелекесского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8B" w:rsidRDefault="000F42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8B" w:rsidRDefault="000F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8B" w:rsidRDefault="000F428B" w:rsidP="00C90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8(84235) 96339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8B" w:rsidRDefault="000F428B" w:rsidP="00C90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E16B59">
              <w:rPr>
                <w:rFonts w:ascii="Times New Roman" w:hAnsi="Times New Roman" w:cs="Times New Roman"/>
                <w:sz w:val="18"/>
                <w:lang w:val="en-US" w:eastAsia="en-US"/>
              </w:rPr>
              <w:t>st-sahcha@mail.ru</w:t>
            </w:r>
          </w:p>
        </w:tc>
      </w:tr>
    </w:tbl>
    <w:p w:rsidR="00F97474" w:rsidRPr="00FA6C11" w:rsidRDefault="00303278" w:rsidP="00303278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»</w:t>
      </w:r>
    </w:p>
    <w:sectPr w:rsidR="00F97474" w:rsidRPr="00FA6C11" w:rsidSect="00F97474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F13" w:rsidRDefault="00456F13" w:rsidP="00F3264B">
      <w:pPr>
        <w:spacing w:after="0" w:line="240" w:lineRule="auto"/>
      </w:pPr>
      <w:r>
        <w:separator/>
      </w:r>
    </w:p>
  </w:endnote>
  <w:endnote w:type="continuationSeparator" w:id="0">
    <w:p w:rsidR="00456F13" w:rsidRDefault="00456F13" w:rsidP="00F3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F13" w:rsidRDefault="00456F13" w:rsidP="00F3264B">
      <w:pPr>
        <w:spacing w:after="0" w:line="240" w:lineRule="auto"/>
      </w:pPr>
      <w:r>
        <w:separator/>
      </w:r>
    </w:p>
  </w:footnote>
  <w:footnote w:type="continuationSeparator" w:id="0">
    <w:p w:rsidR="00456F13" w:rsidRDefault="00456F13" w:rsidP="00F32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722331"/>
      <w:docPartObj>
        <w:docPartGallery w:val="Page Numbers (Top of Page)"/>
        <w:docPartUnique/>
      </w:docPartObj>
    </w:sdtPr>
    <w:sdtEndPr/>
    <w:sdtContent>
      <w:p w:rsidR="001248E8" w:rsidRDefault="001248E8" w:rsidP="00C37F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63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4B"/>
    <w:rsid w:val="00011A2C"/>
    <w:rsid w:val="00014169"/>
    <w:rsid w:val="0002092E"/>
    <w:rsid w:val="000747FB"/>
    <w:rsid w:val="000B355D"/>
    <w:rsid w:val="000C3181"/>
    <w:rsid w:val="000E38C9"/>
    <w:rsid w:val="000F1D90"/>
    <w:rsid w:val="000F428B"/>
    <w:rsid w:val="00107CEA"/>
    <w:rsid w:val="001248E8"/>
    <w:rsid w:val="00126775"/>
    <w:rsid w:val="00146C39"/>
    <w:rsid w:val="0018233C"/>
    <w:rsid w:val="0019406B"/>
    <w:rsid w:val="001F4FDE"/>
    <w:rsid w:val="00244146"/>
    <w:rsid w:val="00291AE3"/>
    <w:rsid w:val="002A5EAF"/>
    <w:rsid w:val="00303278"/>
    <w:rsid w:val="00312634"/>
    <w:rsid w:val="00354AF6"/>
    <w:rsid w:val="00372C21"/>
    <w:rsid w:val="003A4FFE"/>
    <w:rsid w:val="003A61A4"/>
    <w:rsid w:val="003E56DE"/>
    <w:rsid w:val="003E6022"/>
    <w:rsid w:val="00403E2E"/>
    <w:rsid w:val="004049C8"/>
    <w:rsid w:val="00443A87"/>
    <w:rsid w:val="00456F13"/>
    <w:rsid w:val="00460D74"/>
    <w:rsid w:val="00493F7E"/>
    <w:rsid w:val="004B0155"/>
    <w:rsid w:val="004C29B6"/>
    <w:rsid w:val="004C3173"/>
    <w:rsid w:val="004D55F3"/>
    <w:rsid w:val="004F28A3"/>
    <w:rsid w:val="00505599"/>
    <w:rsid w:val="00514D04"/>
    <w:rsid w:val="00530E5F"/>
    <w:rsid w:val="00541C59"/>
    <w:rsid w:val="00557FF1"/>
    <w:rsid w:val="00584202"/>
    <w:rsid w:val="00595A9C"/>
    <w:rsid w:val="005C3C63"/>
    <w:rsid w:val="005D15B5"/>
    <w:rsid w:val="006347ED"/>
    <w:rsid w:val="0064710E"/>
    <w:rsid w:val="00685EA8"/>
    <w:rsid w:val="006B03DD"/>
    <w:rsid w:val="006C2ACB"/>
    <w:rsid w:val="006C489E"/>
    <w:rsid w:val="006E06AD"/>
    <w:rsid w:val="006E0D25"/>
    <w:rsid w:val="006E26E7"/>
    <w:rsid w:val="00710EDA"/>
    <w:rsid w:val="007113C8"/>
    <w:rsid w:val="00711E25"/>
    <w:rsid w:val="007268FE"/>
    <w:rsid w:val="00755051"/>
    <w:rsid w:val="0075715F"/>
    <w:rsid w:val="00797615"/>
    <w:rsid w:val="007A6C13"/>
    <w:rsid w:val="007E10FE"/>
    <w:rsid w:val="007E6301"/>
    <w:rsid w:val="007F3B6E"/>
    <w:rsid w:val="0081759C"/>
    <w:rsid w:val="008423B3"/>
    <w:rsid w:val="00860931"/>
    <w:rsid w:val="00860DC2"/>
    <w:rsid w:val="00863690"/>
    <w:rsid w:val="00867343"/>
    <w:rsid w:val="00867596"/>
    <w:rsid w:val="0089378E"/>
    <w:rsid w:val="008D2B57"/>
    <w:rsid w:val="008E1536"/>
    <w:rsid w:val="008F052F"/>
    <w:rsid w:val="00904EF0"/>
    <w:rsid w:val="00921461"/>
    <w:rsid w:val="00927182"/>
    <w:rsid w:val="00973134"/>
    <w:rsid w:val="009801D4"/>
    <w:rsid w:val="00983873"/>
    <w:rsid w:val="009961EF"/>
    <w:rsid w:val="00996D48"/>
    <w:rsid w:val="009B23C6"/>
    <w:rsid w:val="009F04DC"/>
    <w:rsid w:val="009F3EA2"/>
    <w:rsid w:val="00A05260"/>
    <w:rsid w:val="00A53768"/>
    <w:rsid w:val="00A632CE"/>
    <w:rsid w:val="00A9401D"/>
    <w:rsid w:val="00AA540E"/>
    <w:rsid w:val="00B038A6"/>
    <w:rsid w:val="00B62924"/>
    <w:rsid w:val="00B80BB9"/>
    <w:rsid w:val="00BC331D"/>
    <w:rsid w:val="00BE611E"/>
    <w:rsid w:val="00C36567"/>
    <w:rsid w:val="00C37F4E"/>
    <w:rsid w:val="00C454CA"/>
    <w:rsid w:val="00C50C46"/>
    <w:rsid w:val="00C91899"/>
    <w:rsid w:val="00CD2359"/>
    <w:rsid w:val="00CD7CA4"/>
    <w:rsid w:val="00CE3386"/>
    <w:rsid w:val="00CF3ECB"/>
    <w:rsid w:val="00D00C9B"/>
    <w:rsid w:val="00D0638D"/>
    <w:rsid w:val="00D664D4"/>
    <w:rsid w:val="00D83CAB"/>
    <w:rsid w:val="00D8459C"/>
    <w:rsid w:val="00D84BFC"/>
    <w:rsid w:val="00DE2D9B"/>
    <w:rsid w:val="00E1316F"/>
    <w:rsid w:val="00E16B59"/>
    <w:rsid w:val="00E3773A"/>
    <w:rsid w:val="00E57DDA"/>
    <w:rsid w:val="00E61ABA"/>
    <w:rsid w:val="00E702D1"/>
    <w:rsid w:val="00EA27B5"/>
    <w:rsid w:val="00EA2BC0"/>
    <w:rsid w:val="00EB4D37"/>
    <w:rsid w:val="00EB7871"/>
    <w:rsid w:val="00EF3624"/>
    <w:rsid w:val="00F3264B"/>
    <w:rsid w:val="00F5155E"/>
    <w:rsid w:val="00F70185"/>
    <w:rsid w:val="00F97474"/>
    <w:rsid w:val="00FA1276"/>
    <w:rsid w:val="00FA5054"/>
    <w:rsid w:val="00FA6C11"/>
    <w:rsid w:val="00FD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64B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3264B"/>
    <w:rPr>
      <w:rFonts w:eastAsiaTheme="minorEastAsia" w:cs="Times New Roman"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F3264B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3264B"/>
    <w:rPr>
      <w:rFonts w:eastAsiaTheme="minorEastAsia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3264B"/>
    <w:rPr>
      <w:vertAlign w:val="superscript"/>
    </w:rPr>
  </w:style>
  <w:style w:type="table" w:customStyle="1" w:styleId="1">
    <w:name w:val="Сетка таблицы1"/>
    <w:basedOn w:val="a1"/>
    <w:next w:val="a8"/>
    <w:uiPriority w:val="39"/>
    <w:rsid w:val="00F32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F32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6292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63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32CE"/>
  </w:style>
  <w:style w:type="paragraph" w:styleId="ab">
    <w:name w:val="List Paragraph"/>
    <w:basedOn w:val="a"/>
    <w:uiPriority w:val="34"/>
    <w:qFormat/>
    <w:rsid w:val="00E3773A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A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4FFE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7E6301"/>
    <w:rPr>
      <w:color w:val="0563C1" w:themeColor="hyperlink"/>
      <w:u w:val="single"/>
    </w:rPr>
  </w:style>
  <w:style w:type="character" w:customStyle="1" w:styleId="3">
    <w:name w:val="Основной текст (3)_"/>
    <w:link w:val="30"/>
    <w:rsid w:val="0092718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27182"/>
    <w:pPr>
      <w:widowControl w:val="0"/>
      <w:shd w:val="clear" w:color="auto" w:fill="FFFFFF"/>
      <w:spacing w:after="0" w:line="320" w:lineRule="exact"/>
      <w:ind w:hanging="10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F974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74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f">
    <w:name w:val="Содержимое таблицы"/>
    <w:basedOn w:val="a"/>
    <w:rsid w:val="00107CE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64B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3264B"/>
    <w:rPr>
      <w:rFonts w:eastAsiaTheme="minorEastAsia" w:cs="Times New Roman"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F3264B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3264B"/>
    <w:rPr>
      <w:rFonts w:eastAsiaTheme="minorEastAsia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3264B"/>
    <w:rPr>
      <w:vertAlign w:val="superscript"/>
    </w:rPr>
  </w:style>
  <w:style w:type="table" w:customStyle="1" w:styleId="1">
    <w:name w:val="Сетка таблицы1"/>
    <w:basedOn w:val="a1"/>
    <w:next w:val="a8"/>
    <w:uiPriority w:val="39"/>
    <w:rsid w:val="00F32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F32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6292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63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32CE"/>
  </w:style>
  <w:style w:type="paragraph" w:styleId="ab">
    <w:name w:val="List Paragraph"/>
    <w:basedOn w:val="a"/>
    <w:uiPriority w:val="34"/>
    <w:qFormat/>
    <w:rsid w:val="00E3773A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A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4FFE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7E6301"/>
    <w:rPr>
      <w:color w:val="0563C1" w:themeColor="hyperlink"/>
      <w:u w:val="single"/>
    </w:rPr>
  </w:style>
  <w:style w:type="character" w:customStyle="1" w:styleId="3">
    <w:name w:val="Основной текст (3)_"/>
    <w:link w:val="30"/>
    <w:rsid w:val="0092718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27182"/>
    <w:pPr>
      <w:widowControl w:val="0"/>
      <w:shd w:val="clear" w:color="auto" w:fill="FFFFFF"/>
      <w:spacing w:after="0" w:line="320" w:lineRule="exact"/>
      <w:ind w:hanging="10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F974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74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f">
    <w:name w:val="Содержимое таблицы"/>
    <w:basedOn w:val="a"/>
    <w:rsid w:val="00107CE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44;&#1054;&#1050;&#1059;&#1052;&#1045;&#1053;&#1058;&#1067;\2019\&#1088;&#1077;&#1096;&#1077;&#1085;&#1080;&#1103;%20&#1057;&#1086;&#1074;&#1077;&#1090;&#1072;%20&#1076;&#1077;&#1087;&#1091;&#1090;&#1072;&#1090;&#1086;&#1074;\&#1055;&#1077;&#1088;&#1077;&#1095;&#1077;&#1085;&#1100;%20&#1080;&#1084;&#1091;&#1097;&#1077;&#1089;&#1090;&#1074;&#1072;%20&#1076;&#1083;&#1103;%20&#1089;&#1091;&#1073;&#1100;&#1077;&#1082;&#1090;&#1086;&#1074;%20&#1052;&#1057;&#1055;\&#1055;&#1088;&#1080;&#1083;&#1086;&#1078;&#1077;&#1085;&#1080;&#1077;%20&#1082;%20&#1087;&#1077;&#1088;&#1077;&#1095;&#1085;&#1102;%20&#1080;&#1084;&#1091;&#1097;&#1077;&#1089;&#1090;&#1074;&#1072;.doc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D:\&#1044;&#1054;&#1050;&#1059;&#1052;&#1045;&#1053;&#1058;&#1067;\2019\&#1088;&#1077;&#1096;&#1077;&#1085;&#1080;&#1103;%20&#1057;&#1086;&#1074;&#1077;&#1090;&#1072;%20&#1076;&#1077;&#1087;&#1091;&#1090;&#1072;&#1090;&#1086;&#1074;\&#1055;&#1077;&#1088;&#1077;&#1095;&#1077;&#1085;&#1100;%20&#1080;&#1084;&#1091;&#1097;&#1077;&#1089;&#1090;&#1074;&#1072;%20&#1076;&#1083;&#1103;%20&#1089;&#1091;&#1073;&#1100;&#1077;&#1082;&#1090;&#1086;&#1074;%20&#1052;&#1057;&#1055;\&#1055;&#1088;&#1080;&#1083;&#1086;&#1078;&#1077;&#1085;&#1080;&#1077;%20&#1082;%20&#1087;&#1077;&#1088;&#1077;&#1095;&#1085;&#1102;%20&#1080;&#1084;&#1091;&#1097;&#1077;&#1089;&#1090;&#1074;&#1072;.doc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89E89-B0C0-4959-BE28-FF2F1789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Ольга Борисовна</dc:creator>
  <cp:lastModifiedBy>user</cp:lastModifiedBy>
  <cp:revision>2</cp:revision>
  <cp:lastPrinted>2019-09-18T11:25:00Z</cp:lastPrinted>
  <dcterms:created xsi:type="dcterms:W3CDTF">2022-11-03T10:27:00Z</dcterms:created>
  <dcterms:modified xsi:type="dcterms:W3CDTF">2022-11-03T10:27:00Z</dcterms:modified>
</cp:coreProperties>
</file>